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EC7" w:rsidRPr="00175819" w:rsidRDefault="007F1E1B" w:rsidP="007F1E1B">
      <w:pPr>
        <w:jc w:val="center"/>
        <w:rPr>
          <w:rFonts w:ascii="Arial" w:hAnsi="Arial" w:cs="Arial"/>
          <w:b/>
          <w:sz w:val="24"/>
          <w:szCs w:val="24"/>
        </w:rPr>
      </w:pPr>
      <w:r w:rsidRPr="00175819">
        <w:rPr>
          <w:rFonts w:ascii="Arial" w:hAnsi="Arial" w:cs="Arial"/>
          <w:b/>
          <w:sz w:val="24"/>
          <w:szCs w:val="24"/>
        </w:rPr>
        <w:t xml:space="preserve">2021 Strategic Plan Summary </w:t>
      </w:r>
    </w:p>
    <w:p w:rsidR="00175819" w:rsidRPr="00175819" w:rsidRDefault="00175819" w:rsidP="007F1E1B">
      <w:pPr>
        <w:jc w:val="center"/>
        <w:rPr>
          <w:rFonts w:ascii="Arial" w:hAnsi="Arial" w:cs="Arial"/>
          <w:b/>
          <w:sz w:val="24"/>
          <w:szCs w:val="24"/>
        </w:rPr>
      </w:pPr>
      <w:r w:rsidRPr="00175819">
        <w:rPr>
          <w:rFonts w:ascii="Arial" w:hAnsi="Arial" w:cs="Arial"/>
          <w:b/>
          <w:sz w:val="24"/>
          <w:szCs w:val="24"/>
        </w:rPr>
        <w:t>2021 Ohio Valley Goodwill Industries Strategic Plan Summary</w:t>
      </w:r>
    </w:p>
    <w:p w:rsidR="00175819" w:rsidRDefault="00175819" w:rsidP="001758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information below reflects an overview of the 2021 Strategic Plan for all business lines including Programs and Services, Retail, Auto Auction, Industrial Services, Administrative as well as Marketing.</w:t>
      </w:r>
    </w:p>
    <w:p w:rsidR="00175819" w:rsidRPr="000A0A8A" w:rsidRDefault="00175819" w:rsidP="001758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75819">
        <w:rPr>
          <w:rFonts w:ascii="Arial" w:hAnsi="Arial" w:cs="Arial"/>
          <w:b/>
          <w:sz w:val="24"/>
          <w:szCs w:val="24"/>
        </w:rPr>
        <w:t xml:space="preserve">Programs and Services: </w:t>
      </w:r>
      <w:r w:rsidR="000A0A8A">
        <w:rPr>
          <w:rFonts w:ascii="Arial" w:hAnsi="Arial" w:cs="Arial"/>
          <w:sz w:val="24"/>
          <w:szCs w:val="24"/>
        </w:rPr>
        <w:t xml:space="preserve">To increase </w:t>
      </w:r>
      <w:bookmarkStart w:id="0" w:name="_GoBack"/>
      <w:r w:rsidR="000A0A8A" w:rsidRPr="00F040CE">
        <w:rPr>
          <w:rFonts w:ascii="Arial" w:hAnsi="Arial" w:cs="Arial"/>
          <w:sz w:val="24"/>
          <w:szCs w:val="24"/>
        </w:rPr>
        <w:t xml:space="preserve">the </w:t>
      </w:r>
      <w:r w:rsidR="001F4494" w:rsidRPr="00F040CE">
        <w:rPr>
          <w:rFonts w:ascii="Arial" w:hAnsi="Arial" w:cs="Arial"/>
          <w:sz w:val="24"/>
          <w:szCs w:val="24"/>
        </w:rPr>
        <w:t>number</w:t>
      </w:r>
      <w:r w:rsidR="000A0A8A" w:rsidRPr="00F040CE">
        <w:rPr>
          <w:rFonts w:ascii="Arial" w:hAnsi="Arial" w:cs="Arial"/>
          <w:sz w:val="24"/>
          <w:szCs w:val="24"/>
        </w:rPr>
        <w:t xml:space="preserve"> of individuals active in job development who achieve employment and in the CARE program who participate</w:t>
      </w:r>
      <w:r w:rsidR="001F4494" w:rsidRPr="00F040CE">
        <w:rPr>
          <w:rFonts w:ascii="Arial" w:hAnsi="Arial" w:cs="Arial"/>
          <w:sz w:val="24"/>
          <w:szCs w:val="24"/>
        </w:rPr>
        <w:t xml:space="preserve"> in</w:t>
      </w:r>
      <w:r w:rsidR="000A0A8A" w:rsidRPr="00F040CE">
        <w:rPr>
          <w:rFonts w:ascii="Arial" w:hAnsi="Arial" w:cs="Arial"/>
          <w:sz w:val="24"/>
          <w:szCs w:val="24"/>
        </w:rPr>
        <w:t xml:space="preserve"> </w:t>
      </w:r>
      <w:r w:rsidR="001F4494" w:rsidRPr="00F040CE">
        <w:rPr>
          <w:rFonts w:ascii="Arial" w:hAnsi="Arial" w:cs="Arial"/>
          <w:sz w:val="24"/>
          <w:szCs w:val="24"/>
        </w:rPr>
        <w:t>their</w:t>
      </w:r>
      <w:r w:rsidR="000A0A8A" w:rsidRPr="00F040CE">
        <w:rPr>
          <w:rFonts w:ascii="Arial" w:hAnsi="Arial" w:cs="Arial"/>
          <w:sz w:val="24"/>
          <w:szCs w:val="24"/>
        </w:rPr>
        <w:t xml:space="preserve"> desired community activities</w:t>
      </w:r>
      <w:r w:rsidR="001F4494" w:rsidRPr="00F040CE">
        <w:rPr>
          <w:rFonts w:ascii="Arial" w:hAnsi="Arial" w:cs="Arial"/>
          <w:sz w:val="24"/>
          <w:szCs w:val="24"/>
        </w:rPr>
        <w:t xml:space="preserve"> at the frequency they choose</w:t>
      </w:r>
      <w:bookmarkEnd w:id="0"/>
      <w:r w:rsidR="000A0A8A" w:rsidRPr="001F4494">
        <w:rPr>
          <w:rFonts w:ascii="Arial" w:hAnsi="Arial" w:cs="Arial"/>
          <w:color w:val="FF0000"/>
          <w:sz w:val="24"/>
          <w:szCs w:val="24"/>
        </w:rPr>
        <w:t>.</w:t>
      </w:r>
      <w:r w:rsidR="00B14C26" w:rsidRPr="001F4494">
        <w:rPr>
          <w:rFonts w:ascii="Arial" w:hAnsi="Arial" w:cs="Arial"/>
          <w:color w:val="FF0000"/>
          <w:sz w:val="24"/>
          <w:szCs w:val="24"/>
        </w:rPr>
        <w:t xml:space="preserve"> </w:t>
      </w:r>
      <w:r w:rsidR="00B14C26">
        <w:rPr>
          <w:rFonts w:ascii="Arial" w:hAnsi="Arial" w:cs="Arial"/>
          <w:sz w:val="24"/>
          <w:szCs w:val="24"/>
        </w:rPr>
        <w:t xml:space="preserve">To increase referrals to </w:t>
      </w:r>
      <w:r w:rsidR="001438C9">
        <w:rPr>
          <w:rFonts w:ascii="Arial" w:hAnsi="Arial" w:cs="Arial"/>
          <w:sz w:val="24"/>
          <w:szCs w:val="24"/>
        </w:rPr>
        <w:t xml:space="preserve">Career Planning to assist individuals on the path to employment. </w:t>
      </w:r>
    </w:p>
    <w:p w:rsidR="000A0A8A" w:rsidRPr="000A0A8A" w:rsidRDefault="000A0A8A" w:rsidP="000A0A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A0A8A" w:rsidRPr="000A0A8A" w:rsidRDefault="000A0A8A" w:rsidP="001758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Work Evaluation: </w:t>
      </w:r>
      <w:r>
        <w:rPr>
          <w:rFonts w:ascii="Arial" w:hAnsi="Arial" w:cs="Arial"/>
          <w:sz w:val="24"/>
          <w:szCs w:val="24"/>
        </w:rPr>
        <w:t xml:space="preserve">Increase the number of assessments requested by referral partners and to investigate alternative funding streams for the Assistive Technology program. </w:t>
      </w:r>
    </w:p>
    <w:p w:rsidR="000A0A8A" w:rsidRPr="000A0A8A" w:rsidRDefault="000A0A8A" w:rsidP="000A0A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A0A8A" w:rsidRPr="000A0A8A" w:rsidRDefault="000A0A8A" w:rsidP="001758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Employment and Community Supports: </w:t>
      </w:r>
      <w:r>
        <w:rPr>
          <w:rFonts w:ascii="Arial" w:hAnsi="Arial" w:cs="Arial"/>
          <w:sz w:val="24"/>
          <w:szCs w:val="24"/>
        </w:rPr>
        <w:t xml:space="preserve">To increase the number of individuals served in all program options. To develop large scale relationships with employers that meet the vocational goals and geographic needs of those served. </w:t>
      </w:r>
    </w:p>
    <w:p w:rsidR="000A0A8A" w:rsidRPr="000A0A8A" w:rsidRDefault="000A0A8A" w:rsidP="000A0A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A0A8A" w:rsidRPr="000A0A8A" w:rsidRDefault="000A0A8A" w:rsidP="001758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Grants: </w:t>
      </w:r>
      <w:r>
        <w:rPr>
          <w:rFonts w:ascii="Arial" w:hAnsi="Arial" w:cs="Arial"/>
          <w:sz w:val="24"/>
          <w:szCs w:val="24"/>
        </w:rPr>
        <w:t xml:space="preserve">Seek out and pursue grant contract and foundation funding that supports the population in keeping with Goodwill’s mission: </w:t>
      </w:r>
      <w:proofErr w:type="spellStart"/>
      <w:r>
        <w:rPr>
          <w:rFonts w:ascii="Arial" w:hAnsi="Arial" w:cs="Arial"/>
          <w:sz w:val="24"/>
          <w:szCs w:val="24"/>
        </w:rPr>
        <w:t>ie</w:t>
      </w:r>
      <w:proofErr w:type="spellEnd"/>
      <w:r>
        <w:rPr>
          <w:rFonts w:ascii="Arial" w:hAnsi="Arial" w:cs="Arial"/>
          <w:sz w:val="24"/>
          <w:szCs w:val="24"/>
        </w:rPr>
        <w:t xml:space="preserve">. Veterans, the homeless and low-income groups. Expand outreach opportunities to targeted individuals in the larger community. </w:t>
      </w:r>
    </w:p>
    <w:p w:rsidR="000A0A8A" w:rsidRPr="000A0A8A" w:rsidRDefault="000A0A8A" w:rsidP="000A0A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A0A8A" w:rsidRDefault="000A0A8A" w:rsidP="001758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Retail:</w:t>
      </w:r>
      <w:r w:rsidR="00E61763">
        <w:rPr>
          <w:rFonts w:ascii="Arial" w:hAnsi="Arial" w:cs="Arial"/>
          <w:b/>
          <w:sz w:val="24"/>
          <w:szCs w:val="24"/>
        </w:rPr>
        <w:t xml:space="preserve"> </w:t>
      </w:r>
      <w:r w:rsidR="00E61763">
        <w:rPr>
          <w:rFonts w:ascii="Arial" w:hAnsi="Arial" w:cs="Arial"/>
          <w:sz w:val="24"/>
          <w:szCs w:val="24"/>
        </w:rPr>
        <w:t xml:space="preserve">To acquire an additional retail store in 2021 and to continue to implement interior re-design in all stores. Enhance the importance of customer service training with all retail team members as an integral part of providing outstanding customer service across all settings.  </w:t>
      </w:r>
    </w:p>
    <w:p w:rsidR="000A0A8A" w:rsidRPr="000A0A8A" w:rsidRDefault="000A0A8A" w:rsidP="000A0A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A0A8A" w:rsidRPr="007E1C19" w:rsidRDefault="00E61763" w:rsidP="001758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Recycling: </w:t>
      </w:r>
      <w:r>
        <w:rPr>
          <w:rFonts w:ascii="Arial" w:hAnsi="Arial" w:cs="Arial"/>
          <w:sz w:val="24"/>
          <w:szCs w:val="24"/>
        </w:rPr>
        <w:t xml:space="preserve">Continue our partnerships with recycling vendors to increase our recycling of metals, electronics, computer equipment and books. </w:t>
      </w:r>
      <w:r w:rsidR="007E1C19">
        <w:rPr>
          <w:rFonts w:ascii="Arial" w:hAnsi="Arial" w:cs="Arial"/>
          <w:sz w:val="24"/>
          <w:szCs w:val="24"/>
        </w:rPr>
        <w:t>To continue our partnerships with the larger community in our recycling efforts in 2021 t</w:t>
      </w:r>
      <w:r>
        <w:rPr>
          <w:rFonts w:ascii="Arial" w:hAnsi="Arial" w:cs="Arial"/>
          <w:sz w:val="24"/>
          <w:szCs w:val="24"/>
        </w:rPr>
        <w:t xml:space="preserve">o increase our recycling outcomes to exceed the 50,000,000 </w:t>
      </w:r>
      <w:proofErr w:type="spellStart"/>
      <w:r>
        <w:rPr>
          <w:rFonts w:ascii="Arial" w:hAnsi="Arial" w:cs="Arial"/>
          <w:sz w:val="24"/>
          <w:szCs w:val="24"/>
        </w:rPr>
        <w:t>lbs</w:t>
      </w:r>
      <w:proofErr w:type="spellEnd"/>
      <w:r>
        <w:rPr>
          <w:rFonts w:ascii="Arial" w:hAnsi="Arial" w:cs="Arial"/>
          <w:sz w:val="24"/>
          <w:szCs w:val="24"/>
        </w:rPr>
        <w:t xml:space="preserve"> recycled in 2020. </w:t>
      </w:r>
    </w:p>
    <w:p w:rsidR="007E1C19" w:rsidRPr="007E1C19" w:rsidRDefault="007E1C19" w:rsidP="007E1C1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7E1C19" w:rsidRDefault="007E1C19" w:rsidP="001758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E-Commerce: </w:t>
      </w:r>
      <w:r>
        <w:rPr>
          <w:rFonts w:ascii="Arial" w:hAnsi="Arial" w:cs="Arial"/>
          <w:sz w:val="24"/>
          <w:szCs w:val="24"/>
        </w:rPr>
        <w:t xml:space="preserve">Expansion of the </w:t>
      </w:r>
      <w:proofErr w:type="spellStart"/>
      <w:r>
        <w:rPr>
          <w:rFonts w:ascii="Arial" w:hAnsi="Arial" w:cs="Arial"/>
          <w:sz w:val="24"/>
          <w:szCs w:val="24"/>
        </w:rPr>
        <w:t>ShopGoodwill</w:t>
      </w:r>
      <w:proofErr w:type="spellEnd"/>
      <w:r>
        <w:rPr>
          <w:rFonts w:ascii="Arial" w:hAnsi="Arial" w:cs="Arial"/>
          <w:sz w:val="24"/>
          <w:szCs w:val="24"/>
        </w:rPr>
        <w:t xml:space="preserve"> program in terms of inventory and staff to reflect the continued growth of online shopping op</w:t>
      </w:r>
      <w:r w:rsidR="00B47686">
        <w:rPr>
          <w:rFonts w:ascii="Arial" w:hAnsi="Arial" w:cs="Arial"/>
          <w:sz w:val="24"/>
          <w:szCs w:val="24"/>
        </w:rPr>
        <w:t>portunities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A0A8A" w:rsidRPr="000A0A8A" w:rsidRDefault="000A0A8A" w:rsidP="000A0A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A0A8A" w:rsidRDefault="000A0A8A" w:rsidP="001758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Auto Auction:</w:t>
      </w:r>
      <w:r w:rsidR="007E1C19">
        <w:rPr>
          <w:rFonts w:ascii="Arial" w:hAnsi="Arial" w:cs="Arial"/>
          <w:b/>
          <w:sz w:val="24"/>
          <w:szCs w:val="24"/>
        </w:rPr>
        <w:t xml:space="preserve"> </w:t>
      </w:r>
      <w:r w:rsidR="007E1C19">
        <w:rPr>
          <w:rFonts w:ascii="Arial" w:hAnsi="Arial" w:cs="Arial"/>
          <w:sz w:val="24"/>
          <w:szCs w:val="24"/>
        </w:rPr>
        <w:t xml:space="preserve">To increase car donations by working collaboratively with the OVGI Marketing department to develop effective donation appeal campaigns. </w:t>
      </w:r>
    </w:p>
    <w:p w:rsidR="000A0A8A" w:rsidRPr="000A0A8A" w:rsidRDefault="000A0A8A" w:rsidP="000A0A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A0A8A" w:rsidRDefault="000A0A8A" w:rsidP="001758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Industrial Services:</w:t>
      </w:r>
      <w:r w:rsidR="007E1C19">
        <w:rPr>
          <w:rFonts w:ascii="Arial" w:hAnsi="Arial" w:cs="Arial"/>
          <w:b/>
          <w:sz w:val="24"/>
          <w:szCs w:val="24"/>
        </w:rPr>
        <w:t xml:space="preserve"> </w:t>
      </w:r>
      <w:r w:rsidR="007E1C19">
        <w:rPr>
          <w:rFonts w:ascii="Arial" w:hAnsi="Arial" w:cs="Arial"/>
          <w:sz w:val="24"/>
          <w:szCs w:val="24"/>
        </w:rPr>
        <w:t xml:space="preserve">To provide work opportunities for individuals served by OVGI through its Pre-Vocational and Veterans Services programs with an improved focus on productivity and efficiency. </w:t>
      </w:r>
    </w:p>
    <w:p w:rsidR="000A0A8A" w:rsidRPr="000A0A8A" w:rsidRDefault="000A0A8A" w:rsidP="000A0A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A0A8A" w:rsidRPr="00F62A18" w:rsidRDefault="000A0A8A" w:rsidP="001758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Administrative Services:</w:t>
      </w:r>
      <w:r w:rsidR="007E1C19">
        <w:rPr>
          <w:rFonts w:ascii="Arial" w:hAnsi="Arial" w:cs="Arial"/>
          <w:b/>
          <w:sz w:val="24"/>
          <w:szCs w:val="24"/>
        </w:rPr>
        <w:t xml:space="preserve"> </w:t>
      </w:r>
      <w:r w:rsidR="007E1C19">
        <w:rPr>
          <w:rFonts w:ascii="Arial" w:hAnsi="Arial" w:cs="Arial"/>
          <w:sz w:val="24"/>
          <w:szCs w:val="24"/>
        </w:rPr>
        <w:t xml:space="preserve">Continue improvements and refinements in efficiency, productivity, internal control, and inter-departmental coordination in a pro-active and effective manner utilizing the current team building management system. </w:t>
      </w:r>
    </w:p>
    <w:p w:rsidR="00F62A18" w:rsidRPr="00F62A18" w:rsidRDefault="00F62A18" w:rsidP="00F62A18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62A18" w:rsidRDefault="00F62A18" w:rsidP="001758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Accounting: </w:t>
      </w:r>
      <w:r>
        <w:rPr>
          <w:rFonts w:ascii="Arial" w:hAnsi="Arial" w:cs="Arial"/>
          <w:sz w:val="24"/>
          <w:szCs w:val="24"/>
        </w:rPr>
        <w:t xml:space="preserve">Continued analysis and implementation of Accounting methodologies and procedures required to meet job needs in compliance with documented Equal Opportunity Employer policy. </w:t>
      </w:r>
    </w:p>
    <w:p w:rsidR="000A0A8A" w:rsidRPr="000A0A8A" w:rsidRDefault="000A0A8A" w:rsidP="000A0A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A0A8A" w:rsidRDefault="000A0A8A" w:rsidP="001758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 Systems:</w:t>
      </w:r>
      <w:r w:rsidR="007E1C19">
        <w:rPr>
          <w:rFonts w:ascii="Arial" w:hAnsi="Arial" w:cs="Arial"/>
          <w:b/>
          <w:sz w:val="24"/>
          <w:szCs w:val="24"/>
        </w:rPr>
        <w:t xml:space="preserve"> </w:t>
      </w:r>
      <w:r w:rsidR="007E1C19">
        <w:rPr>
          <w:rFonts w:ascii="Arial" w:hAnsi="Arial" w:cs="Arial"/>
          <w:sz w:val="24"/>
          <w:szCs w:val="24"/>
        </w:rPr>
        <w:t xml:space="preserve">To maintain and improve all computer equipment in an effort to produce information </w:t>
      </w:r>
      <w:r w:rsidR="00F62A18">
        <w:rPr>
          <w:rFonts w:ascii="Arial" w:hAnsi="Arial" w:cs="Arial"/>
          <w:sz w:val="24"/>
          <w:szCs w:val="24"/>
        </w:rPr>
        <w:t xml:space="preserve">which is timely, pertinent and efficient to all departments as well as keeping OVGI competitive in today’s business environment. </w:t>
      </w:r>
    </w:p>
    <w:p w:rsidR="000A0A8A" w:rsidRPr="000A0A8A" w:rsidRDefault="000A0A8A" w:rsidP="000A0A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A0A8A" w:rsidRDefault="000A0A8A" w:rsidP="001758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Human Resources:</w:t>
      </w:r>
      <w:r w:rsidR="00F62A18">
        <w:rPr>
          <w:rFonts w:ascii="Arial" w:hAnsi="Arial" w:cs="Arial"/>
          <w:b/>
          <w:sz w:val="24"/>
          <w:szCs w:val="24"/>
        </w:rPr>
        <w:t xml:space="preserve"> </w:t>
      </w:r>
      <w:r w:rsidR="00F62A18">
        <w:rPr>
          <w:rFonts w:ascii="Arial" w:hAnsi="Arial" w:cs="Arial"/>
          <w:sz w:val="24"/>
          <w:szCs w:val="24"/>
        </w:rPr>
        <w:t xml:space="preserve">To recruit sufficient number of quality applicants required to meet job needs in compliance with documented Equal Opportunity Employer policy. To comply with established policy of non-discrimination and ensure active efforts are made towards employing minorities and women at OVGI utilizing Affirmative Action policy in a proactive manner. </w:t>
      </w:r>
    </w:p>
    <w:p w:rsidR="000A0A8A" w:rsidRPr="000A0A8A" w:rsidRDefault="000A0A8A" w:rsidP="000A0A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A0A8A" w:rsidRDefault="000A0A8A" w:rsidP="001758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Health Care Services:</w:t>
      </w:r>
      <w:r w:rsidR="00F62A18">
        <w:rPr>
          <w:rFonts w:ascii="Arial" w:hAnsi="Arial" w:cs="Arial"/>
          <w:b/>
          <w:sz w:val="24"/>
          <w:szCs w:val="24"/>
        </w:rPr>
        <w:t xml:space="preserve"> </w:t>
      </w:r>
      <w:r w:rsidR="00F62A18">
        <w:rPr>
          <w:rFonts w:ascii="Arial" w:hAnsi="Arial" w:cs="Arial"/>
          <w:sz w:val="24"/>
          <w:szCs w:val="24"/>
        </w:rPr>
        <w:t xml:space="preserve">To provide employees and program participants with regularly required and emergency medical care. To keep employees and individuals served healthy with regular and appropriate preventative care and health awareness programs. </w:t>
      </w:r>
    </w:p>
    <w:p w:rsidR="000A0A8A" w:rsidRPr="000A0A8A" w:rsidRDefault="000A0A8A" w:rsidP="000A0A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62A18" w:rsidRPr="00F62A18" w:rsidRDefault="000A0A8A" w:rsidP="00F62A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62A18">
        <w:rPr>
          <w:rFonts w:ascii="Arial" w:hAnsi="Arial" w:cs="Arial"/>
          <w:b/>
          <w:sz w:val="24"/>
          <w:szCs w:val="24"/>
        </w:rPr>
        <w:t>Marketing:</w:t>
      </w:r>
      <w:r w:rsidR="00A542FE" w:rsidRPr="00F62A18">
        <w:rPr>
          <w:rFonts w:ascii="Arial" w:hAnsi="Arial" w:cs="Arial"/>
          <w:b/>
          <w:sz w:val="24"/>
          <w:szCs w:val="24"/>
        </w:rPr>
        <w:t xml:space="preserve"> </w:t>
      </w:r>
      <w:r w:rsidR="00F62A18" w:rsidRPr="00F62A18">
        <w:rPr>
          <w:rFonts w:ascii="Arial" w:eastAsia="Times New Roman" w:hAnsi="Arial" w:cs="Arial"/>
          <w:sz w:val="24"/>
          <w:szCs w:val="24"/>
        </w:rPr>
        <w:t xml:space="preserve">To help </w:t>
      </w:r>
      <w:r w:rsidR="00F62A18" w:rsidRPr="00B47686">
        <w:rPr>
          <w:rFonts w:ascii="Arial" w:eastAsia="Times New Roman" w:hAnsi="Arial" w:cs="Arial"/>
          <w:sz w:val="24"/>
          <w:szCs w:val="24"/>
        </w:rPr>
        <w:t>design and implement all marketing campaigns in support of OVGI business lines</w:t>
      </w:r>
      <w:r w:rsidR="00F62A18" w:rsidRPr="00F62A18">
        <w:rPr>
          <w:rFonts w:ascii="Arial" w:eastAsia="Times New Roman" w:hAnsi="Arial" w:cs="Arial"/>
          <w:sz w:val="24"/>
          <w:szCs w:val="24"/>
        </w:rPr>
        <w:t xml:space="preserve"> including Retail, Auto Auction, As Is, Industrial Services and Programs to attain sales, donations and marketing goals. </w:t>
      </w:r>
    </w:p>
    <w:p w:rsidR="00F62A18" w:rsidRPr="00F62A18" w:rsidRDefault="00F62A18" w:rsidP="00F62A18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42FE" w:rsidRPr="00A542FE" w:rsidRDefault="00A542FE" w:rsidP="00F62A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A542FE">
        <w:rPr>
          <w:rFonts w:ascii="Arial" w:eastAsia="Times New Roman" w:hAnsi="Arial" w:cs="Arial"/>
          <w:sz w:val="24"/>
          <w:szCs w:val="24"/>
        </w:rPr>
        <w:t xml:space="preserve">To design and launch a </w:t>
      </w:r>
      <w:r w:rsidRPr="00B47686">
        <w:rPr>
          <w:rFonts w:ascii="Arial" w:eastAsia="Times New Roman" w:hAnsi="Arial" w:cs="Arial"/>
          <w:sz w:val="24"/>
          <w:szCs w:val="24"/>
        </w:rPr>
        <w:t>corporate website re-design</w:t>
      </w:r>
      <w:r w:rsidRPr="00A542FE">
        <w:rPr>
          <w:rFonts w:ascii="Arial" w:eastAsia="Times New Roman" w:hAnsi="Arial" w:cs="Arial"/>
          <w:sz w:val="24"/>
          <w:szCs w:val="24"/>
        </w:rPr>
        <w:t xml:space="preserve"> to improve navigation, accessibility and content formatting to enhance the customer experience and user outcome analytics. </w:t>
      </w:r>
    </w:p>
    <w:p w:rsidR="00B47686" w:rsidRPr="00B47686" w:rsidRDefault="00B47686" w:rsidP="00B4768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B47686">
        <w:rPr>
          <w:rFonts w:ascii="Arial" w:eastAsia="Times New Roman" w:hAnsi="Arial" w:cs="Arial"/>
          <w:sz w:val="24"/>
          <w:szCs w:val="24"/>
        </w:rPr>
        <w:t>To increase referrals to OVGI Programs and Services through digital marketing strategies to targeted audiences.</w:t>
      </w:r>
    </w:p>
    <w:p w:rsidR="00B47686" w:rsidRPr="00B47686" w:rsidRDefault="00B47686" w:rsidP="00B4768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B47686">
        <w:rPr>
          <w:rFonts w:ascii="Arial" w:eastAsia="Times New Roman" w:hAnsi="Arial" w:cs="Arial"/>
          <w:sz w:val="24"/>
          <w:szCs w:val="24"/>
        </w:rPr>
        <w:t xml:space="preserve">To prominently position the Goodwill brand in community spotlights that showcase mission and ways of supporting that mission including shopping and </w:t>
      </w:r>
      <w:r w:rsidRPr="00B47686">
        <w:rPr>
          <w:rFonts w:ascii="Arial" w:eastAsia="Times New Roman" w:hAnsi="Arial" w:cs="Arial"/>
          <w:sz w:val="24"/>
          <w:szCs w:val="24"/>
        </w:rPr>
        <w:lastRenderedPageBreak/>
        <w:t>donating and enhancing the overall positive public perception of Ohio Valley Goodwill Industries.</w:t>
      </w:r>
    </w:p>
    <w:p w:rsidR="000A0A8A" w:rsidRPr="00B47686" w:rsidRDefault="000A0A8A" w:rsidP="00B47686">
      <w:pPr>
        <w:ind w:left="360"/>
        <w:rPr>
          <w:rFonts w:ascii="Arial" w:hAnsi="Arial" w:cs="Arial"/>
          <w:b/>
          <w:sz w:val="24"/>
          <w:szCs w:val="24"/>
        </w:rPr>
      </w:pPr>
    </w:p>
    <w:p w:rsidR="000A0A8A" w:rsidRPr="000A0A8A" w:rsidRDefault="000A0A8A" w:rsidP="000A0A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A0A8A" w:rsidRPr="00175819" w:rsidRDefault="000A0A8A" w:rsidP="001758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</w:p>
    <w:p w:rsidR="007F1E1B" w:rsidRPr="007F1E1B" w:rsidRDefault="007F1E1B" w:rsidP="007F1E1B">
      <w:pPr>
        <w:jc w:val="center"/>
        <w:rPr>
          <w:rFonts w:ascii="Arial" w:hAnsi="Arial" w:cs="Arial"/>
          <w:sz w:val="24"/>
          <w:szCs w:val="24"/>
        </w:rPr>
      </w:pPr>
    </w:p>
    <w:sectPr w:rsidR="007F1E1B" w:rsidRPr="007F1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1A96"/>
    <w:multiLevelType w:val="hybridMultilevel"/>
    <w:tmpl w:val="EA22E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38DE"/>
    <w:multiLevelType w:val="hybridMultilevel"/>
    <w:tmpl w:val="E05E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1B"/>
    <w:rsid w:val="00054199"/>
    <w:rsid w:val="000A0A8A"/>
    <w:rsid w:val="001438C9"/>
    <w:rsid w:val="00175819"/>
    <w:rsid w:val="001F4494"/>
    <w:rsid w:val="007E1C19"/>
    <w:rsid w:val="007F1E1B"/>
    <w:rsid w:val="00A542FE"/>
    <w:rsid w:val="00AC3332"/>
    <w:rsid w:val="00AE2EC7"/>
    <w:rsid w:val="00B14C26"/>
    <w:rsid w:val="00B47686"/>
    <w:rsid w:val="00D16FAD"/>
    <w:rsid w:val="00E61763"/>
    <w:rsid w:val="00F040CE"/>
    <w:rsid w:val="00F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72441-1326-4C94-B488-1AA20DCA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Valley Goodwill Industries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Hannon</dc:creator>
  <cp:keywords/>
  <dc:description/>
  <cp:lastModifiedBy>Sharon Hannon</cp:lastModifiedBy>
  <cp:revision>2</cp:revision>
  <dcterms:created xsi:type="dcterms:W3CDTF">2021-06-21T19:14:00Z</dcterms:created>
  <dcterms:modified xsi:type="dcterms:W3CDTF">2021-06-21T19:14:00Z</dcterms:modified>
</cp:coreProperties>
</file>